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852"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52"/>
      </w:tblGrid>
      <w:tr w:rsidR="00927462">
        <w:tc>
          <w:tcPr>
            <w:tcW w:w="8852" w:type="dxa"/>
            <w:tcBorders>
              <w:top w:val="nil"/>
              <w:left w:val="nil"/>
              <w:bottom w:val="nil"/>
              <w:right w:val="nil"/>
            </w:tcBorders>
          </w:tcPr>
          <w:p w:rsidR="00927462" w:rsidRDefault="00625782">
            <w:pPr>
              <w:spacing w:line="400" w:lineRule="exact"/>
              <w:ind w:leftChars="-31" w:left="-65"/>
              <w:rPr>
                <w:rFonts w:eastAsia="黑体"/>
                <w:spacing w:val="8"/>
                <w:sz w:val="36"/>
              </w:rPr>
            </w:pPr>
            <w:r>
              <w:rPr>
                <w:rFonts w:eastAsia="黑体"/>
                <w:spacing w:val="8"/>
                <w:sz w:val="36"/>
              </w:rPr>
              <w:t xml:space="preserve">                </w:t>
            </w:r>
          </w:p>
        </w:tc>
      </w:tr>
      <w:tr w:rsidR="00927462">
        <w:trPr>
          <w:trHeight w:val="440"/>
        </w:trPr>
        <w:tc>
          <w:tcPr>
            <w:tcW w:w="8852" w:type="dxa"/>
            <w:tcBorders>
              <w:top w:val="nil"/>
              <w:left w:val="nil"/>
              <w:bottom w:val="nil"/>
              <w:right w:val="nil"/>
            </w:tcBorders>
          </w:tcPr>
          <w:p w:rsidR="00927462" w:rsidRDefault="00927462">
            <w:pPr>
              <w:spacing w:line="400" w:lineRule="exact"/>
              <w:ind w:leftChars="-31" w:left="-65"/>
              <w:rPr>
                <w:rFonts w:eastAsia="黑体"/>
                <w:spacing w:val="8"/>
                <w:position w:val="-4"/>
                <w:sz w:val="42"/>
              </w:rPr>
            </w:pPr>
          </w:p>
        </w:tc>
      </w:tr>
      <w:tr w:rsidR="009274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61"/>
        </w:trPr>
        <w:tc>
          <w:tcPr>
            <w:tcW w:w="8852" w:type="dxa"/>
            <w:vAlign w:val="center"/>
          </w:tcPr>
          <w:p w:rsidR="00927462" w:rsidRDefault="00927462">
            <w:pPr>
              <w:spacing w:line="400" w:lineRule="exact"/>
              <w:rPr>
                <w:rFonts w:eastAsia="方正大标宋简体"/>
                <w:b/>
                <w:bCs/>
                <w:color w:val="FF0000"/>
                <w:spacing w:val="-8"/>
                <w:w w:val="66"/>
                <w:sz w:val="32"/>
              </w:rPr>
            </w:pPr>
          </w:p>
        </w:tc>
      </w:tr>
      <w:tr w:rsidR="009274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304"/>
        </w:trPr>
        <w:tc>
          <w:tcPr>
            <w:tcW w:w="8852" w:type="dxa"/>
            <w:vAlign w:val="center"/>
          </w:tcPr>
          <w:p w:rsidR="00927462" w:rsidRDefault="00625782">
            <w:pPr>
              <w:spacing w:line="1020" w:lineRule="exact"/>
              <w:jc w:val="center"/>
              <w:rPr>
                <w:rFonts w:ascii="方正小标宋简体" w:eastAsia="方正小标宋简体"/>
                <w:b/>
                <w:bCs/>
                <w:color w:val="FF0000"/>
                <w:w w:val="75"/>
                <w:sz w:val="96"/>
              </w:rPr>
            </w:pPr>
            <w:r>
              <w:rPr>
                <w:rFonts w:ascii="方正小标宋简体" w:eastAsia="方正小标宋简体" w:hint="eastAsia"/>
                <w:b/>
                <w:bCs/>
                <w:color w:val="FF0000"/>
                <w:w w:val="75"/>
                <w:sz w:val="96"/>
              </w:rPr>
              <w:t>中国共产党河池市</w:t>
            </w:r>
          </w:p>
        </w:tc>
      </w:tr>
      <w:tr w:rsidR="009274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247"/>
        </w:trPr>
        <w:tc>
          <w:tcPr>
            <w:tcW w:w="8852" w:type="dxa"/>
            <w:vAlign w:val="center"/>
          </w:tcPr>
          <w:p w:rsidR="00927462" w:rsidRDefault="00625782" w:rsidP="00267237">
            <w:pPr>
              <w:spacing w:beforeLines="10" w:before="31" w:line="1060" w:lineRule="exact"/>
              <w:jc w:val="center"/>
              <w:rPr>
                <w:rFonts w:ascii="方正小标宋简体" w:eastAsia="方正小标宋简体"/>
                <w:color w:val="FF0000"/>
                <w:spacing w:val="100"/>
                <w:w w:val="75"/>
                <w:sz w:val="96"/>
              </w:rPr>
            </w:pPr>
            <w:r>
              <w:rPr>
                <w:rFonts w:ascii="方正小标宋简体" w:eastAsia="方正小标宋简体" w:hint="eastAsia"/>
                <w:b/>
                <w:bCs/>
                <w:color w:val="FF0000"/>
                <w:spacing w:val="100"/>
                <w:w w:val="75"/>
                <w:sz w:val="96"/>
              </w:rPr>
              <w:t>纪律检查委员会文件</w:t>
            </w:r>
          </w:p>
        </w:tc>
      </w:tr>
      <w:tr w:rsidR="009274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503"/>
        </w:trPr>
        <w:tc>
          <w:tcPr>
            <w:tcW w:w="8852" w:type="dxa"/>
          </w:tcPr>
          <w:p w:rsidR="00927462" w:rsidRDefault="00927462">
            <w:pPr>
              <w:jc w:val="center"/>
              <w:rPr>
                <w:rFonts w:eastAsia="方正大标宋简体"/>
                <w:color w:val="FF0000"/>
                <w:spacing w:val="8"/>
                <w:sz w:val="28"/>
              </w:rPr>
            </w:pPr>
          </w:p>
        </w:tc>
      </w:tr>
      <w:tr w:rsidR="009274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8"/>
        </w:trPr>
        <w:tc>
          <w:tcPr>
            <w:tcW w:w="8852" w:type="dxa"/>
            <w:tcBorders>
              <w:bottom w:val="single" w:sz="4" w:space="0" w:color="FFFFFF"/>
            </w:tcBorders>
            <w:vAlign w:val="bottom"/>
          </w:tcPr>
          <w:p w:rsidR="00927462" w:rsidRDefault="00625782" w:rsidP="00267237">
            <w:pPr>
              <w:spacing w:afterLines="20" w:after="62" w:line="580" w:lineRule="exact"/>
              <w:jc w:val="center"/>
              <w:rPr>
                <w:spacing w:val="8"/>
                <w:sz w:val="34"/>
              </w:rPr>
            </w:pPr>
            <w:r>
              <w:rPr>
                <w:rFonts w:eastAsia="仿宋_GB2312"/>
                <w:spacing w:val="20"/>
                <w:sz w:val="32"/>
                <w:szCs w:val="32"/>
              </w:rPr>
              <w:t>河纪通</w:t>
            </w:r>
            <w:r>
              <w:rPr>
                <w:rFonts w:eastAsia="仿宋_GB2312"/>
                <w:spacing w:val="8"/>
                <w:sz w:val="32"/>
                <w:szCs w:val="32"/>
              </w:rPr>
              <w:t>〔</w:t>
            </w:r>
            <w:r>
              <w:rPr>
                <w:rFonts w:eastAsia="仿宋_GB2312"/>
                <w:spacing w:val="8"/>
                <w:sz w:val="32"/>
                <w:szCs w:val="32"/>
              </w:rPr>
              <w:t>201</w:t>
            </w:r>
            <w:r>
              <w:rPr>
                <w:rFonts w:eastAsia="仿宋_GB2312" w:hint="eastAsia"/>
                <w:spacing w:val="8"/>
                <w:sz w:val="32"/>
                <w:szCs w:val="32"/>
              </w:rPr>
              <w:t>8</w:t>
            </w:r>
            <w:r>
              <w:rPr>
                <w:rFonts w:eastAsia="仿宋_GB2312"/>
                <w:spacing w:val="8"/>
                <w:sz w:val="32"/>
                <w:szCs w:val="32"/>
              </w:rPr>
              <w:t>〕</w:t>
            </w:r>
            <w:r>
              <w:rPr>
                <w:rFonts w:eastAsia="仿宋_GB2312" w:hint="eastAsia"/>
                <w:spacing w:val="8"/>
                <w:sz w:val="32"/>
                <w:szCs w:val="32"/>
              </w:rPr>
              <w:t>6</w:t>
            </w:r>
            <w:r>
              <w:rPr>
                <w:rFonts w:eastAsia="仿宋_GB2312"/>
                <w:spacing w:val="8"/>
                <w:sz w:val="32"/>
                <w:szCs w:val="32"/>
              </w:rPr>
              <w:t>号</w:t>
            </w:r>
          </w:p>
        </w:tc>
      </w:tr>
    </w:tbl>
    <w:p w:rsidR="00927462" w:rsidRDefault="00BC1894">
      <w:pPr>
        <w:spacing w:line="560" w:lineRule="exact"/>
        <w:jc w:val="center"/>
        <w:rPr>
          <w:color w:val="FF1E00"/>
          <w:spacing w:val="4"/>
          <w:sz w:val="60"/>
        </w:rPr>
      </w:pPr>
      <w:r>
        <w:rPr>
          <w:rFonts w:eastAsia="方正小标宋简体"/>
          <w:spacing w:val="8"/>
          <w:sz w:val="60"/>
        </w:rPr>
        <w:pict>
          <v:line id="Line 6" o:spid="_x0000_s1026" style="position:absolute;left:0;text-align:left;z-index:251662336;mso-position-horizontal-relative:text;mso-position-vertical-relative:text" from="0,11.8pt" to="201.25pt,11.85pt" o:preferrelative="t" strokecolor="#ff1e00" strokeweight="2pt">
            <v:stroke miterlimit="2"/>
          </v:line>
        </w:pict>
      </w:r>
      <w:r>
        <w:rPr>
          <w:color w:val="FF1E00"/>
          <w:spacing w:val="4"/>
          <w:sz w:val="60"/>
        </w:rPr>
        <w:pict>
          <v:line id="Line 5" o:spid="_x0000_s1027" style="position:absolute;left:0;text-align:left;z-index:251661312;mso-position-horizontal-relative:text;mso-position-vertical-relative:text" from="242.1pt,12.5pt" to="443.35pt,12.55pt" o:preferrelative="t" strokecolor="#ff1e00" strokeweight="2pt">
            <v:stroke miterlimit="2"/>
          </v:line>
        </w:pict>
      </w:r>
      <w:r w:rsidR="00625782">
        <w:rPr>
          <w:rFonts w:hint="eastAsia"/>
          <w:color w:val="FF1E00"/>
          <w:spacing w:val="4"/>
          <w:sz w:val="60"/>
        </w:rPr>
        <w:t xml:space="preserve"> </w:t>
      </w:r>
      <w:r w:rsidR="00625782">
        <w:rPr>
          <w:color w:val="FF1E00"/>
          <w:spacing w:val="4"/>
          <w:sz w:val="60"/>
        </w:rPr>
        <w:t>★</w:t>
      </w:r>
    </w:p>
    <w:p w:rsidR="00927462" w:rsidRDefault="00927462">
      <w:pPr>
        <w:spacing w:line="480" w:lineRule="exact"/>
        <w:jc w:val="center"/>
        <w:rPr>
          <w:rFonts w:eastAsia="方正小标宋简体"/>
          <w:sz w:val="44"/>
          <w:szCs w:val="44"/>
        </w:rPr>
      </w:pPr>
    </w:p>
    <w:p w:rsidR="00927462" w:rsidRDefault="00625782">
      <w:pPr>
        <w:spacing w:line="640" w:lineRule="exact"/>
        <w:jc w:val="center"/>
        <w:rPr>
          <w:rFonts w:eastAsia="方正小标宋简体"/>
          <w:sz w:val="44"/>
          <w:szCs w:val="44"/>
        </w:rPr>
      </w:pPr>
      <w:r>
        <w:rPr>
          <w:rFonts w:eastAsia="方正小标宋简体" w:hint="eastAsia"/>
          <w:sz w:val="44"/>
          <w:szCs w:val="44"/>
        </w:rPr>
        <w:t>中共河池市纪律检查委员会</w:t>
      </w:r>
    </w:p>
    <w:p w:rsidR="00927462" w:rsidRDefault="00625782">
      <w:pPr>
        <w:spacing w:line="640" w:lineRule="exact"/>
        <w:jc w:val="center"/>
        <w:rPr>
          <w:rFonts w:eastAsia="方正小标宋简体"/>
          <w:sz w:val="44"/>
          <w:szCs w:val="44"/>
        </w:rPr>
      </w:pPr>
      <w:r>
        <w:rPr>
          <w:rFonts w:eastAsia="方正小标宋简体"/>
          <w:sz w:val="44"/>
          <w:szCs w:val="44"/>
        </w:rPr>
        <w:t>关于</w:t>
      </w:r>
      <w:r>
        <w:rPr>
          <w:rFonts w:eastAsia="方正小标宋简体" w:hint="eastAsia"/>
          <w:sz w:val="44"/>
          <w:szCs w:val="44"/>
        </w:rPr>
        <w:t>5</w:t>
      </w:r>
      <w:r>
        <w:rPr>
          <w:rFonts w:eastAsia="方正小标宋简体"/>
          <w:sz w:val="44"/>
          <w:szCs w:val="44"/>
        </w:rPr>
        <w:t>起</w:t>
      </w:r>
      <w:r>
        <w:rPr>
          <w:rFonts w:eastAsia="方正小标宋简体" w:hint="eastAsia"/>
          <w:sz w:val="44"/>
          <w:szCs w:val="44"/>
        </w:rPr>
        <w:t>扶贫领域腐败和作风</w:t>
      </w:r>
      <w:r>
        <w:rPr>
          <w:rFonts w:eastAsia="方正小标宋简体"/>
          <w:sz w:val="44"/>
          <w:szCs w:val="44"/>
        </w:rPr>
        <w:t>问题的通报</w:t>
      </w:r>
    </w:p>
    <w:p w:rsidR="00927462" w:rsidRDefault="00927462">
      <w:pPr>
        <w:pStyle w:val="a3"/>
        <w:spacing w:line="560" w:lineRule="exact"/>
        <w:rPr>
          <w:rFonts w:ascii="Times New Roman" w:eastAsia="仿宋_GB2312" w:hAnsi="Times New Roman" w:cs="Times New Roman"/>
          <w:kern w:val="0"/>
          <w:sz w:val="32"/>
          <w:szCs w:val="32"/>
        </w:rPr>
      </w:pPr>
    </w:p>
    <w:p w:rsidR="00927462" w:rsidRDefault="00625782">
      <w:pPr>
        <w:pStyle w:val="a3"/>
        <w:spacing w:line="560" w:lineRule="exact"/>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各县（区）纪委，市纪委各派驻（出）机构，广西现代职业技术学院纪委：</w:t>
      </w:r>
    </w:p>
    <w:p w:rsidR="00927462" w:rsidRDefault="00625782">
      <w:pPr>
        <w:pStyle w:val="a3"/>
        <w:spacing w:line="56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为</w:t>
      </w:r>
      <w:r>
        <w:rPr>
          <w:rFonts w:ascii="Times New Roman" w:eastAsia="仿宋_GB2312" w:hAnsi="Times New Roman" w:cs="Times New Roman" w:hint="eastAsia"/>
          <w:kern w:val="0"/>
          <w:sz w:val="32"/>
          <w:szCs w:val="32"/>
        </w:rPr>
        <w:t>持续营造深化扶贫领域腐败和作风问题专项治理的良好氛围</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充分发挥教育警示作用，助推脱贫攻坚取得实效，</w:t>
      </w:r>
      <w:r>
        <w:rPr>
          <w:rFonts w:ascii="Times New Roman" w:eastAsia="仿宋_GB2312" w:hAnsi="Times New Roman" w:cs="Times New Roman"/>
          <w:kern w:val="0"/>
          <w:sz w:val="32"/>
          <w:szCs w:val="32"/>
        </w:rPr>
        <w:t>现对</w:t>
      </w:r>
      <w:r>
        <w:rPr>
          <w:rFonts w:ascii="Times New Roman" w:eastAsia="仿宋_GB2312" w:hAnsi="Times New Roman" w:cs="Times New Roman" w:hint="eastAsia"/>
          <w:kern w:val="0"/>
          <w:sz w:val="32"/>
          <w:szCs w:val="32"/>
        </w:rPr>
        <w:t>全市近期</w:t>
      </w:r>
      <w:r>
        <w:rPr>
          <w:rFonts w:ascii="Times New Roman" w:eastAsia="仿宋_GB2312" w:hAnsi="Times New Roman" w:cs="Times New Roman"/>
          <w:kern w:val="0"/>
          <w:sz w:val="32"/>
          <w:szCs w:val="32"/>
        </w:rPr>
        <w:t>查处的</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起</w:t>
      </w:r>
      <w:r>
        <w:rPr>
          <w:rFonts w:ascii="Times New Roman" w:eastAsia="仿宋_GB2312" w:hAnsi="Times New Roman" w:cs="Times New Roman" w:hint="eastAsia"/>
          <w:kern w:val="0"/>
          <w:sz w:val="32"/>
          <w:szCs w:val="32"/>
        </w:rPr>
        <w:t>扶贫领域腐败和作风问题</w:t>
      </w:r>
      <w:r>
        <w:rPr>
          <w:rFonts w:ascii="Times New Roman" w:eastAsia="仿宋_GB2312" w:hAnsi="Times New Roman" w:cs="Times New Roman"/>
          <w:kern w:val="0"/>
          <w:sz w:val="32"/>
          <w:szCs w:val="32"/>
        </w:rPr>
        <w:t>予以通报。</w:t>
      </w:r>
    </w:p>
    <w:p w:rsidR="00927462" w:rsidRDefault="00625782">
      <w:pPr>
        <w:spacing w:line="560" w:lineRule="exact"/>
        <w:ind w:firstLineChars="200" w:firstLine="640"/>
        <w:rPr>
          <w:rFonts w:ascii="黑体" w:eastAsia="黑体" w:hAnsi="仿宋"/>
          <w:sz w:val="32"/>
          <w:szCs w:val="32"/>
        </w:rPr>
      </w:pPr>
      <w:r>
        <w:rPr>
          <w:rFonts w:ascii="黑体" w:eastAsia="黑体" w:hAnsi="仿宋" w:hint="eastAsia"/>
          <w:sz w:val="32"/>
          <w:szCs w:val="32"/>
        </w:rPr>
        <w:t>一、巴马瑶族自治县甲篆镇人民政府副镇长姚正富工作失责失职问题</w:t>
      </w:r>
    </w:p>
    <w:p w:rsidR="00927462" w:rsidRDefault="00625782">
      <w:pPr>
        <w:spacing w:line="560" w:lineRule="exact"/>
        <w:ind w:firstLineChars="200" w:firstLine="640"/>
        <w:rPr>
          <w:rFonts w:ascii="仿宋_GB2312" w:eastAsia="仿宋_GB2312" w:hAnsi="仿宋"/>
          <w:sz w:val="32"/>
          <w:szCs w:val="32"/>
        </w:rPr>
      </w:pPr>
      <w:r>
        <w:rPr>
          <w:rFonts w:ascii="仿宋_GB2312" w:eastAsia="仿宋_GB2312" w:hAnsi="仿宋" w:hint="eastAsia"/>
          <w:sz w:val="32"/>
          <w:szCs w:val="32"/>
        </w:rPr>
        <w:t>2016年，姚正富工作履职不到位，导致甲篆镇仁乡村弄芒屯冉某某在未建新房也未对现住房进行维修的情况下，获得了15100元农村危房改造补助金。此外，姚正富作为分管领导，未组织对危房改造情况进行核验，致使无档案、档案材料不全、没有进行验收的48户农户领到2016年度危房改造补助资金。2018年3月,姚正富受到党内严重警告、行政记大过处分。</w:t>
      </w:r>
    </w:p>
    <w:p w:rsidR="00927462" w:rsidRDefault="00625782">
      <w:pPr>
        <w:adjustRightInd w:val="0"/>
        <w:snapToGrid w:val="0"/>
        <w:spacing w:line="560" w:lineRule="exact"/>
        <w:ind w:firstLineChars="200" w:firstLine="640"/>
        <w:rPr>
          <w:rFonts w:ascii="黑体" w:eastAsia="黑体" w:hAnsi="黑体"/>
          <w:sz w:val="32"/>
          <w:szCs w:val="32"/>
        </w:rPr>
      </w:pPr>
      <w:r>
        <w:rPr>
          <w:rFonts w:ascii="黑体" w:eastAsia="黑体" w:hAnsi="黑体" w:cs="黑体" w:hint="eastAsia"/>
          <w:sz w:val="32"/>
          <w:szCs w:val="32"/>
        </w:rPr>
        <w:t>二、</w:t>
      </w:r>
      <w:r>
        <w:rPr>
          <w:rFonts w:ascii="黑体" w:eastAsia="黑体" w:hAnsi="黑体" w:cs="仿宋" w:hint="eastAsia"/>
          <w:sz w:val="32"/>
          <w:szCs w:val="32"/>
        </w:rPr>
        <w:t>大化瑶族自治县粮食局副科级干部</w:t>
      </w:r>
      <w:r>
        <w:rPr>
          <w:rFonts w:ascii="黑体" w:eastAsia="黑体" w:hAnsi="黑体" w:hint="eastAsia"/>
          <w:sz w:val="32"/>
          <w:szCs w:val="32"/>
        </w:rPr>
        <w:t>韦莉工作失职问题</w:t>
      </w:r>
    </w:p>
    <w:p w:rsidR="00927462" w:rsidRDefault="00625782">
      <w:pPr>
        <w:adjustRightInd w:val="0"/>
        <w:snapToGrid w:val="0"/>
        <w:spacing w:line="560" w:lineRule="exact"/>
        <w:ind w:leftChars="50" w:left="105" w:firstLineChars="150" w:firstLine="480"/>
        <w:rPr>
          <w:rFonts w:ascii="仿宋_GB2312" w:eastAsia="仿宋_GB2312" w:hAnsi="宋体" w:cs="仿宋"/>
          <w:sz w:val="32"/>
          <w:szCs w:val="32"/>
        </w:rPr>
      </w:pPr>
      <w:r>
        <w:rPr>
          <w:rFonts w:ascii="仿宋_GB2312" w:eastAsia="仿宋_GB2312" w:hAnsi="宋体" w:cs="仿宋" w:hint="eastAsia"/>
          <w:sz w:val="32"/>
          <w:szCs w:val="32"/>
        </w:rPr>
        <w:t>2015年，时任大化瑶族自治县六也乡纪委书记韦莉，在担任六也乡边弄村挂村领导时，未认真履行职责，对群众申请的危房改造指标材料，没有严格审核把关，致使时任大化县六也乡边弄村党支部书记兼村委会主任韦干忠在不符合申报条件的情况下，获得危房改造补助资金18582元。</w:t>
      </w:r>
      <w:r>
        <w:rPr>
          <w:rFonts w:ascii="仿宋_GB2312" w:eastAsia="仿宋_GB2312" w:hAnsi="宋体" w:hint="eastAsia"/>
          <w:sz w:val="32"/>
          <w:szCs w:val="32"/>
        </w:rPr>
        <w:t>2018年3月，</w:t>
      </w:r>
      <w:r>
        <w:rPr>
          <w:rFonts w:ascii="仿宋_GB2312" w:eastAsia="仿宋_GB2312" w:hAnsi="宋体" w:cs="仿宋" w:hint="eastAsia"/>
          <w:sz w:val="32"/>
          <w:szCs w:val="32"/>
        </w:rPr>
        <w:t>韦莉</w:t>
      </w:r>
      <w:r>
        <w:rPr>
          <w:rFonts w:ascii="仿宋_GB2312" w:eastAsia="仿宋_GB2312" w:hAnsi="宋体" w:hint="eastAsia"/>
          <w:w w:val="91"/>
          <w:sz w:val="32"/>
          <w:szCs w:val="32"/>
          <w:lang w:val="zh-CN"/>
        </w:rPr>
        <w:t>受到政务警告处分。</w:t>
      </w:r>
    </w:p>
    <w:p w:rsidR="00927462" w:rsidRDefault="00625782">
      <w:pPr>
        <w:spacing w:line="560" w:lineRule="exact"/>
        <w:ind w:firstLineChars="199" w:firstLine="637"/>
        <w:rPr>
          <w:rFonts w:ascii="黑体" w:eastAsia="黑体" w:hAnsi="黑体"/>
          <w:sz w:val="32"/>
          <w:szCs w:val="32"/>
        </w:rPr>
      </w:pPr>
      <w:r>
        <w:rPr>
          <w:rFonts w:ascii="黑体" w:eastAsia="黑体" w:hAnsi="黑体" w:hint="eastAsia"/>
          <w:sz w:val="32"/>
          <w:szCs w:val="32"/>
        </w:rPr>
        <w:t>三、</w:t>
      </w:r>
      <w:r>
        <w:rPr>
          <w:rFonts w:ascii="黑体" w:eastAsia="黑体" w:hAnsi="黑体"/>
          <w:sz w:val="32"/>
          <w:szCs w:val="32"/>
        </w:rPr>
        <w:t>天峨县</w:t>
      </w:r>
      <w:r>
        <w:rPr>
          <w:rFonts w:ascii="黑体" w:eastAsia="黑体" w:hAnsi="黑体"/>
          <w:bCs/>
          <w:sz w:val="32"/>
          <w:szCs w:val="32"/>
        </w:rPr>
        <w:t>六排镇纳洞村党支部原书记索文海贪污受贿</w:t>
      </w:r>
      <w:r>
        <w:rPr>
          <w:rFonts w:ascii="黑体" w:eastAsia="黑体" w:hAnsi="黑体"/>
          <w:sz w:val="32"/>
          <w:szCs w:val="32"/>
        </w:rPr>
        <w:t>问题</w:t>
      </w:r>
    </w:p>
    <w:p w:rsidR="00927462" w:rsidRDefault="00625782">
      <w:pPr>
        <w:spacing w:line="560" w:lineRule="exact"/>
        <w:ind w:firstLineChars="196" w:firstLine="627"/>
        <w:rPr>
          <w:rFonts w:eastAsia="仿宋_GB2312"/>
          <w:b/>
          <w:sz w:val="32"/>
          <w:szCs w:val="32"/>
        </w:rPr>
      </w:pPr>
      <w:r>
        <w:rPr>
          <w:rFonts w:eastAsia="仿宋_GB2312"/>
          <w:sz w:val="32"/>
          <w:szCs w:val="32"/>
        </w:rPr>
        <w:t>2011</w:t>
      </w:r>
      <w:r>
        <w:rPr>
          <w:rFonts w:eastAsia="仿宋_GB2312"/>
          <w:sz w:val="32"/>
          <w:szCs w:val="32"/>
        </w:rPr>
        <w:t>年</w:t>
      </w:r>
      <w:r>
        <w:rPr>
          <w:rFonts w:eastAsia="仿宋_GB2312"/>
          <w:sz w:val="32"/>
          <w:szCs w:val="32"/>
        </w:rPr>
        <w:t>8</w:t>
      </w:r>
      <w:r>
        <w:rPr>
          <w:rFonts w:eastAsia="仿宋_GB2312"/>
          <w:sz w:val="32"/>
          <w:szCs w:val="32"/>
        </w:rPr>
        <w:t>月至</w:t>
      </w:r>
      <w:r>
        <w:rPr>
          <w:rFonts w:eastAsia="仿宋_GB2312"/>
          <w:sz w:val="32"/>
          <w:szCs w:val="32"/>
        </w:rPr>
        <w:t>2017</w:t>
      </w:r>
      <w:r>
        <w:rPr>
          <w:rFonts w:eastAsia="仿宋_GB2312"/>
          <w:sz w:val="32"/>
          <w:szCs w:val="32"/>
        </w:rPr>
        <w:t>年</w:t>
      </w:r>
      <w:r>
        <w:rPr>
          <w:rFonts w:eastAsia="仿宋_GB2312"/>
          <w:sz w:val="32"/>
          <w:szCs w:val="32"/>
        </w:rPr>
        <w:t>4</w:t>
      </w:r>
      <w:r>
        <w:rPr>
          <w:rFonts w:eastAsia="仿宋_GB2312"/>
          <w:sz w:val="32"/>
          <w:szCs w:val="32"/>
        </w:rPr>
        <w:t>月</w:t>
      </w:r>
      <w:r>
        <w:rPr>
          <w:rFonts w:eastAsia="仿宋_GB2312" w:hint="eastAsia"/>
          <w:sz w:val="32"/>
          <w:szCs w:val="32"/>
        </w:rPr>
        <w:t>，</w:t>
      </w:r>
      <w:r>
        <w:rPr>
          <w:rFonts w:eastAsia="仿宋_GB2312"/>
          <w:sz w:val="32"/>
          <w:szCs w:val="32"/>
        </w:rPr>
        <w:t>索文海在任</w:t>
      </w:r>
      <w:r>
        <w:rPr>
          <w:rFonts w:eastAsia="仿宋_GB2312" w:hint="eastAsia"/>
          <w:sz w:val="32"/>
          <w:szCs w:val="32"/>
        </w:rPr>
        <w:t>天峨县六排镇</w:t>
      </w:r>
      <w:r>
        <w:rPr>
          <w:rFonts w:eastAsia="仿宋_GB2312"/>
          <w:sz w:val="32"/>
          <w:szCs w:val="32"/>
        </w:rPr>
        <w:t>纳洞村党支部书记期间，利用协助</w:t>
      </w:r>
      <w:r>
        <w:rPr>
          <w:rFonts w:eastAsia="仿宋_GB2312" w:hint="eastAsia"/>
          <w:sz w:val="32"/>
          <w:szCs w:val="32"/>
        </w:rPr>
        <w:t>六排镇人民政</w:t>
      </w:r>
      <w:r>
        <w:rPr>
          <w:rFonts w:eastAsia="仿宋_GB2312"/>
          <w:sz w:val="32"/>
          <w:szCs w:val="32"/>
        </w:rPr>
        <w:t>府实施危房改造工作</w:t>
      </w:r>
      <w:r>
        <w:rPr>
          <w:rFonts w:eastAsia="仿宋_GB2312" w:hint="eastAsia"/>
          <w:sz w:val="32"/>
          <w:szCs w:val="32"/>
        </w:rPr>
        <w:t>便利</w:t>
      </w:r>
      <w:r>
        <w:rPr>
          <w:rFonts w:eastAsia="仿宋_GB2312"/>
          <w:sz w:val="32"/>
          <w:szCs w:val="32"/>
        </w:rPr>
        <w:t>，</w:t>
      </w:r>
      <w:r>
        <w:rPr>
          <w:rFonts w:eastAsia="仿宋_GB2312" w:hint="eastAsia"/>
          <w:sz w:val="32"/>
          <w:szCs w:val="32"/>
        </w:rPr>
        <w:t>贪污</w:t>
      </w:r>
      <w:r>
        <w:rPr>
          <w:rFonts w:eastAsia="仿宋_GB2312"/>
          <w:sz w:val="32"/>
          <w:szCs w:val="32"/>
        </w:rPr>
        <w:t>危房改造资金</w:t>
      </w:r>
      <w:r>
        <w:rPr>
          <w:rFonts w:eastAsia="仿宋_GB2312"/>
          <w:sz w:val="32"/>
          <w:szCs w:val="32"/>
        </w:rPr>
        <w:t>25050</w:t>
      </w:r>
      <w:r>
        <w:rPr>
          <w:rFonts w:eastAsia="仿宋_GB2312"/>
          <w:sz w:val="32"/>
          <w:szCs w:val="32"/>
        </w:rPr>
        <w:t>元</w:t>
      </w:r>
      <w:r>
        <w:rPr>
          <w:rFonts w:eastAsia="仿宋_GB2312" w:hint="eastAsia"/>
          <w:sz w:val="32"/>
          <w:szCs w:val="32"/>
        </w:rPr>
        <w:t>，</w:t>
      </w:r>
      <w:r>
        <w:rPr>
          <w:rFonts w:eastAsia="仿宋_GB2312"/>
          <w:sz w:val="32"/>
          <w:szCs w:val="32"/>
        </w:rPr>
        <w:t>收受</w:t>
      </w:r>
      <w:r>
        <w:rPr>
          <w:rFonts w:eastAsia="仿宋_GB2312" w:hint="eastAsia"/>
          <w:sz w:val="32"/>
          <w:szCs w:val="32"/>
        </w:rPr>
        <w:t>群众</w:t>
      </w:r>
      <w:r>
        <w:rPr>
          <w:rFonts w:eastAsia="仿宋_GB2312"/>
          <w:sz w:val="32"/>
          <w:szCs w:val="32"/>
        </w:rPr>
        <w:t>好处费共计</w:t>
      </w:r>
      <w:r>
        <w:rPr>
          <w:rFonts w:eastAsia="仿宋_GB2312"/>
          <w:sz w:val="32"/>
          <w:szCs w:val="32"/>
        </w:rPr>
        <w:t>31000</w:t>
      </w:r>
      <w:r>
        <w:rPr>
          <w:rFonts w:eastAsia="仿宋_GB2312"/>
          <w:sz w:val="32"/>
          <w:szCs w:val="32"/>
        </w:rPr>
        <w:t>元。</w:t>
      </w:r>
      <w:r>
        <w:rPr>
          <w:rFonts w:eastAsia="仿宋_GB2312"/>
          <w:sz w:val="32"/>
          <w:szCs w:val="32"/>
        </w:rPr>
        <w:t>2017</w:t>
      </w:r>
      <w:r>
        <w:rPr>
          <w:rFonts w:eastAsia="仿宋_GB2312"/>
          <w:sz w:val="32"/>
          <w:szCs w:val="32"/>
        </w:rPr>
        <w:t>年</w:t>
      </w:r>
      <w:r>
        <w:rPr>
          <w:rFonts w:eastAsia="仿宋_GB2312"/>
          <w:sz w:val="32"/>
          <w:szCs w:val="32"/>
        </w:rPr>
        <w:t>10</w:t>
      </w:r>
      <w:r>
        <w:rPr>
          <w:rFonts w:eastAsia="仿宋_GB2312"/>
          <w:sz w:val="32"/>
          <w:szCs w:val="32"/>
        </w:rPr>
        <w:t>月，索文海受到开除党籍处分</w:t>
      </w:r>
      <w:r>
        <w:rPr>
          <w:rFonts w:eastAsia="仿宋_GB2312" w:hint="eastAsia"/>
          <w:sz w:val="32"/>
          <w:szCs w:val="32"/>
        </w:rPr>
        <w:t>，司法机关已依法追究其刑事责任。</w:t>
      </w:r>
    </w:p>
    <w:p w:rsidR="00927462" w:rsidRDefault="00625782">
      <w:pPr>
        <w:adjustRightInd w:val="0"/>
        <w:snapToGrid w:val="0"/>
        <w:spacing w:line="560" w:lineRule="exact"/>
        <w:ind w:firstLineChars="200" w:firstLine="640"/>
        <w:jc w:val="left"/>
        <w:rPr>
          <w:rFonts w:ascii="黑体" w:eastAsia="黑体" w:hAnsi="仿宋"/>
          <w:sz w:val="32"/>
          <w:szCs w:val="32"/>
        </w:rPr>
      </w:pPr>
      <w:r>
        <w:rPr>
          <w:rFonts w:ascii="黑体" w:eastAsia="黑体" w:hint="eastAsia"/>
          <w:sz w:val="32"/>
          <w:szCs w:val="32"/>
        </w:rPr>
        <w:t>四、</w:t>
      </w:r>
      <w:r>
        <w:rPr>
          <w:rFonts w:ascii="黑体" w:eastAsia="黑体" w:hAnsi="仿宋" w:hint="eastAsia"/>
          <w:sz w:val="32"/>
          <w:szCs w:val="32"/>
        </w:rPr>
        <w:t>宜州区庆远镇六坡村委会原副主任王正福协助他人骗取</w:t>
      </w:r>
      <w:r>
        <w:rPr>
          <w:rFonts w:ascii="黑体" w:eastAsia="黑体" w:hAnsi="仿宋" w:hint="eastAsia"/>
          <w:kern w:val="0"/>
          <w:sz w:val="32"/>
          <w:szCs w:val="32"/>
        </w:rPr>
        <w:t>国家微型企业</w:t>
      </w:r>
      <w:r>
        <w:rPr>
          <w:rFonts w:ascii="黑体" w:eastAsia="黑体" w:hAnsi="仿宋" w:hint="eastAsia"/>
          <w:sz w:val="32"/>
          <w:szCs w:val="32"/>
        </w:rPr>
        <w:t>补助资金问题</w:t>
      </w:r>
    </w:p>
    <w:p w:rsidR="00927462" w:rsidRDefault="00625782">
      <w:pPr>
        <w:spacing w:line="560" w:lineRule="exact"/>
        <w:ind w:rightChars="-122" w:right="-256" w:firstLineChars="200" w:firstLine="640"/>
        <w:rPr>
          <w:rFonts w:ascii="仿宋_GB2312" w:eastAsia="仿宋_GB2312" w:hAnsi="仿宋"/>
          <w:kern w:val="0"/>
          <w:sz w:val="32"/>
          <w:szCs w:val="32"/>
        </w:rPr>
      </w:pPr>
      <w:r>
        <w:rPr>
          <w:rFonts w:ascii="仿宋_GB2312" w:eastAsia="仿宋_GB2312" w:hAnsi="仿宋" w:hint="eastAsia"/>
          <w:sz w:val="32"/>
          <w:szCs w:val="32"/>
        </w:rPr>
        <w:t>2012至2013年，王正福</w:t>
      </w:r>
      <w:r>
        <w:rPr>
          <w:rFonts w:ascii="仿宋_GB2312" w:eastAsia="仿宋_GB2312" w:hAnsi="仿宋" w:hint="eastAsia"/>
          <w:kern w:val="0"/>
          <w:sz w:val="32"/>
          <w:szCs w:val="32"/>
        </w:rPr>
        <w:t>为帮助其家人、亲戚、朋友等7人骗取国家微型企业补助资金，提供伪造的外出务工证明、虚假的租赁协议、虚开发票所需村委会出具的证明，骗取国家</w:t>
      </w:r>
      <w:r>
        <w:rPr>
          <w:rFonts w:ascii="仿宋_GB2312" w:eastAsia="仿宋_GB2312" w:hAnsi="仿宋" w:hint="eastAsia"/>
          <w:sz w:val="32"/>
          <w:szCs w:val="32"/>
        </w:rPr>
        <w:t>微型企业</w:t>
      </w:r>
      <w:r>
        <w:rPr>
          <w:rFonts w:ascii="仿宋_GB2312" w:eastAsia="仿宋_GB2312" w:hAnsi="仿宋" w:hint="eastAsia"/>
          <w:kern w:val="0"/>
          <w:sz w:val="32"/>
          <w:szCs w:val="32"/>
        </w:rPr>
        <w:t>补助资金共计21万元。</w:t>
      </w:r>
      <w:r>
        <w:rPr>
          <w:rFonts w:ascii="仿宋_GB2312" w:eastAsia="仿宋_GB2312" w:hAnsi="仿宋" w:hint="eastAsia"/>
          <w:sz w:val="32"/>
          <w:szCs w:val="32"/>
        </w:rPr>
        <w:t>2018年4月，王正福受到开除党籍处分，</w:t>
      </w:r>
      <w:r>
        <w:rPr>
          <w:rFonts w:eastAsia="仿宋_GB2312" w:hint="eastAsia"/>
          <w:sz w:val="32"/>
          <w:szCs w:val="32"/>
        </w:rPr>
        <w:t>司法机关已依法追究其刑事责任。</w:t>
      </w:r>
    </w:p>
    <w:p w:rsidR="00927462" w:rsidRDefault="00625782">
      <w:pPr>
        <w:pBdr>
          <w:bottom w:val="single" w:sz="4" w:space="15" w:color="FFFFFF"/>
        </w:pBdr>
        <w:autoSpaceDE w:val="0"/>
        <w:autoSpaceDN w:val="0"/>
        <w:snapToGrid w:val="0"/>
        <w:spacing w:line="560" w:lineRule="exact"/>
        <w:ind w:firstLineChars="200" w:firstLine="640"/>
        <w:contextualSpacing/>
        <w:rPr>
          <w:rFonts w:ascii="黑体" w:eastAsia="黑体" w:hAnsi="黑体" w:cs="黑体"/>
          <w:sz w:val="32"/>
          <w:szCs w:val="32"/>
        </w:rPr>
      </w:pPr>
      <w:r>
        <w:rPr>
          <w:rFonts w:ascii="黑体" w:eastAsia="黑体" w:hAnsi="黑体" w:cs="黑体" w:hint="eastAsia"/>
          <w:kern w:val="0"/>
          <w:sz w:val="32"/>
          <w:szCs w:val="32"/>
        </w:rPr>
        <w:t>五、金城江区五圩镇拔旺村委会原主任</w:t>
      </w:r>
      <w:r>
        <w:rPr>
          <w:rFonts w:ascii="黑体" w:eastAsia="黑体" w:hint="eastAsia"/>
          <w:sz w:val="32"/>
          <w:szCs w:val="32"/>
        </w:rPr>
        <w:t>莫海弟</w:t>
      </w:r>
      <w:r>
        <w:rPr>
          <w:rFonts w:ascii="黑体" w:eastAsia="黑体" w:hAnsi="黑体" w:cs="黑体" w:hint="eastAsia"/>
          <w:kern w:val="0"/>
          <w:sz w:val="32"/>
          <w:szCs w:val="32"/>
        </w:rPr>
        <w:t>骗取危房改造补助资金问题</w:t>
      </w:r>
    </w:p>
    <w:p w:rsidR="00927462" w:rsidRDefault="00625782">
      <w:pPr>
        <w:pBdr>
          <w:bottom w:val="single" w:sz="4" w:space="15" w:color="FFFFFF"/>
        </w:pBdr>
        <w:autoSpaceDE w:val="0"/>
        <w:autoSpaceDN w:val="0"/>
        <w:snapToGrid w:val="0"/>
        <w:spacing w:line="560" w:lineRule="exact"/>
        <w:ind w:firstLineChars="200" w:firstLine="640"/>
        <w:contextualSpacing/>
        <w:rPr>
          <w:rFonts w:ascii="仿宋_GB2312" w:eastAsia="仿宋_GB2312"/>
          <w:sz w:val="32"/>
          <w:szCs w:val="32"/>
        </w:rPr>
      </w:pPr>
      <w:r>
        <w:rPr>
          <w:rFonts w:ascii="仿宋_GB2312" w:eastAsia="仿宋_GB2312" w:hint="eastAsia"/>
          <w:sz w:val="32"/>
          <w:szCs w:val="32"/>
        </w:rPr>
        <w:t>2013年，莫海弟已建有稳固住房，在没有与其儿子莫良泉分户的情况下，为莫良泉新建的一间一层楼房申请危改指标，获得危改补助资金18000元。 2018年3月，莫海弟受到党内严重警告处分。</w:t>
      </w:r>
    </w:p>
    <w:p w:rsidR="00927462" w:rsidRDefault="00625782">
      <w:pPr>
        <w:pBdr>
          <w:bottom w:val="single" w:sz="4" w:space="15" w:color="FFFFFF"/>
        </w:pBdr>
        <w:autoSpaceDE w:val="0"/>
        <w:autoSpaceDN w:val="0"/>
        <w:snapToGrid w:val="0"/>
        <w:spacing w:line="560" w:lineRule="exact"/>
        <w:ind w:firstLineChars="200" w:firstLine="640"/>
        <w:contextualSpacing/>
        <w:rPr>
          <w:rFonts w:ascii="仿宋_GB2312" w:eastAsia="仿宋_GB2312"/>
          <w:sz w:val="32"/>
          <w:szCs w:val="32"/>
        </w:rPr>
      </w:pPr>
      <w:r>
        <w:rPr>
          <w:rFonts w:ascii="仿宋_GB2312" w:eastAsia="仿宋_GB2312" w:hint="eastAsia"/>
          <w:sz w:val="32"/>
          <w:szCs w:val="32"/>
        </w:rPr>
        <w:t>以上5起扶贫领域典型案例，充分显露出在中央反腐的高压态势下，仍然有一些党员干部心存侥幸，不收敛、不收手，顶风违纪，有的党员干部不认真履行职责，在脱贫攻坚工作中存在形式主义、官僚主义等。全市广大党员干部要深刻汲取教训，认真反省反思，加强党性修养，强化纪律意识，以高度的政治自觉、坚定的政治决心推进脱贫攻坚工作。</w:t>
      </w:r>
    </w:p>
    <w:p w:rsidR="00927462" w:rsidRDefault="00927462">
      <w:pPr>
        <w:spacing w:line="560" w:lineRule="exact"/>
        <w:rPr>
          <w:rFonts w:eastAsia="仿宋_GB2312"/>
          <w:sz w:val="32"/>
          <w:szCs w:val="32"/>
        </w:rPr>
      </w:pPr>
    </w:p>
    <w:p w:rsidR="00927462" w:rsidRDefault="00625782">
      <w:pPr>
        <w:spacing w:line="560" w:lineRule="exact"/>
        <w:ind w:firstLineChars="1250" w:firstLine="4000"/>
        <w:rPr>
          <w:rFonts w:eastAsia="仿宋_GB2312"/>
          <w:sz w:val="32"/>
          <w:szCs w:val="32"/>
        </w:rPr>
      </w:pPr>
      <w:r>
        <w:rPr>
          <w:rFonts w:eastAsia="仿宋_GB2312"/>
          <w:sz w:val="32"/>
          <w:szCs w:val="32"/>
        </w:rPr>
        <w:t>中共河池市纪律检查委员会</w:t>
      </w:r>
    </w:p>
    <w:p w:rsidR="00927462" w:rsidRDefault="00625782">
      <w:pPr>
        <w:spacing w:line="560" w:lineRule="exact"/>
        <w:ind w:firstLineChars="1550" w:firstLine="4960"/>
        <w:rPr>
          <w:rFonts w:eastAsia="仿宋_GB2312"/>
          <w:kern w:val="0"/>
          <w:sz w:val="32"/>
          <w:szCs w:val="32"/>
        </w:rPr>
      </w:pPr>
      <w:r>
        <w:rPr>
          <w:rFonts w:eastAsia="仿宋_GB2312"/>
          <w:kern w:val="0"/>
          <w:sz w:val="32"/>
          <w:szCs w:val="32"/>
        </w:rPr>
        <w:t>201</w:t>
      </w:r>
      <w:r>
        <w:rPr>
          <w:rFonts w:eastAsia="仿宋_GB2312" w:hint="eastAsia"/>
          <w:kern w:val="0"/>
          <w:sz w:val="32"/>
          <w:szCs w:val="32"/>
        </w:rPr>
        <w:t>8</w:t>
      </w:r>
      <w:r>
        <w:rPr>
          <w:rFonts w:eastAsia="仿宋_GB2312"/>
          <w:kern w:val="0"/>
          <w:sz w:val="32"/>
          <w:szCs w:val="32"/>
        </w:rPr>
        <w:t>年</w:t>
      </w:r>
      <w:r>
        <w:rPr>
          <w:rFonts w:eastAsia="仿宋_GB2312" w:hint="eastAsia"/>
          <w:kern w:val="0"/>
          <w:sz w:val="32"/>
          <w:szCs w:val="32"/>
        </w:rPr>
        <w:t>5</w:t>
      </w:r>
      <w:r>
        <w:rPr>
          <w:rFonts w:eastAsia="仿宋_GB2312"/>
          <w:kern w:val="0"/>
          <w:sz w:val="32"/>
          <w:szCs w:val="32"/>
        </w:rPr>
        <w:t>月</w:t>
      </w:r>
      <w:r>
        <w:rPr>
          <w:rFonts w:eastAsia="仿宋_GB2312" w:hint="eastAsia"/>
          <w:kern w:val="0"/>
          <w:sz w:val="32"/>
          <w:szCs w:val="32"/>
        </w:rPr>
        <w:t>8</w:t>
      </w:r>
      <w:r>
        <w:rPr>
          <w:rFonts w:eastAsia="仿宋_GB2312"/>
          <w:kern w:val="0"/>
          <w:sz w:val="32"/>
          <w:szCs w:val="32"/>
        </w:rPr>
        <w:t>日</w:t>
      </w:r>
    </w:p>
    <w:p w:rsidR="00927462" w:rsidRDefault="00927462">
      <w:pPr>
        <w:spacing w:line="560" w:lineRule="exact"/>
        <w:rPr>
          <w:rFonts w:eastAsia="仿宋_GB2312"/>
          <w:kern w:val="0"/>
          <w:sz w:val="32"/>
          <w:szCs w:val="32"/>
        </w:rPr>
      </w:pPr>
    </w:p>
    <w:p w:rsidR="00927462" w:rsidRDefault="00927462">
      <w:pPr>
        <w:spacing w:line="560" w:lineRule="exact"/>
        <w:rPr>
          <w:rFonts w:eastAsia="仿宋_GB2312"/>
          <w:kern w:val="0"/>
          <w:sz w:val="32"/>
          <w:szCs w:val="32"/>
        </w:rPr>
      </w:pPr>
    </w:p>
    <w:p w:rsidR="00927462" w:rsidRDefault="00625782">
      <w:pPr>
        <w:spacing w:line="560" w:lineRule="exact"/>
        <w:rPr>
          <w:rFonts w:eastAsia="仿宋_GB2312"/>
          <w:kern w:val="0"/>
          <w:sz w:val="32"/>
          <w:szCs w:val="32"/>
        </w:rPr>
      </w:pPr>
      <w:r>
        <w:rPr>
          <w:rFonts w:eastAsia="仿宋_GB2312"/>
          <w:kern w:val="0"/>
          <w:sz w:val="32"/>
          <w:szCs w:val="32"/>
        </w:rPr>
        <w:t xml:space="preserve">     </w:t>
      </w:r>
      <w:r>
        <w:rPr>
          <w:rFonts w:eastAsia="仿宋_GB2312"/>
          <w:kern w:val="0"/>
          <w:sz w:val="32"/>
          <w:szCs w:val="32"/>
        </w:rPr>
        <w:t>（此件发至乡镇纪委）</w:t>
      </w:r>
    </w:p>
    <w:p w:rsidR="00927462" w:rsidRDefault="00927462">
      <w:pPr>
        <w:spacing w:line="560" w:lineRule="exact"/>
        <w:rPr>
          <w:rFonts w:eastAsia="仿宋_GB2312"/>
          <w:kern w:val="0"/>
          <w:sz w:val="32"/>
          <w:szCs w:val="32"/>
        </w:rPr>
      </w:pPr>
    </w:p>
    <w:p w:rsidR="00927462" w:rsidRDefault="00927462">
      <w:pPr>
        <w:spacing w:line="560" w:lineRule="exact"/>
        <w:rPr>
          <w:rFonts w:eastAsia="仿宋_GB2312"/>
          <w:kern w:val="0"/>
          <w:sz w:val="32"/>
          <w:szCs w:val="32"/>
        </w:rPr>
      </w:pPr>
    </w:p>
    <w:p w:rsidR="00927462" w:rsidRDefault="00927462">
      <w:pPr>
        <w:spacing w:line="560" w:lineRule="exact"/>
        <w:rPr>
          <w:rFonts w:eastAsia="仿宋_GB2312"/>
          <w:sz w:val="28"/>
          <w:szCs w:val="28"/>
        </w:rPr>
      </w:pPr>
    </w:p>
    <w:p w:rsidR="00927462" w:rsidRDefault="00BC1894" w:rsidP="00267237">
      <w:pPr>
        <w:spacing w:line="560" w:lineRule="exact"/>
        <w:ind w:leftChars="107" w:left="1025" w:hangingChars="250" w:hanging="800"/>
        <w:rPr>
          <w:rFonts w:ascii="仿宋_GB2312" w:eastAsia="仿宋_GB2312"/>
          <w:spacing w:val="-10"/>
          <w:sz w:val="28"/>
          <w:szCs w:val="28"/>
        </w:rPr>
      </w:pPr>
      <w:r>
        <w:rPr>
          <w:rFonts w:eastAsia="仿宋_GB2312"/>
          <w:bCs/>
          <w:sz w:val="32"/>
          <w:szCs w:val="32"/>
        </w:rPr>
        <w:pict>
          <v:line id="Line 4" o:spid="_x0000_s1028" style="position:absolute;left:0;text-align:left;z-index:251660288" from="-.7pt,0" to="440.2pt,.05pt" o:preferrelative="t" strokeweight="1pt">
            <v:stroke miterlimit="2"/>
          </v:line>
        </w:pict>
      </w:r>
      <w:r w:rsidR="00625782">
        <w:rPr>
          <w:rFonts w:eastAsia="仿宋_GB2312" w:hint="eastAsia"/>
          <w:bCs/>
          <w:sz w:val="28"/>
          <w:szCs w:val="28"/>
        </w:rPr>
        <w:t>抄送</w:t>
      </w:r>
      <w:r w:rsidR="00625782">
        <w:rPr>
          <w:rFonts w:eastAsia="仿宋_GB2312"/>
          <w:b/>
          <w:sz w:val="28"/>
          <w:szCs w:val="28"/>
        </w:rPr>
        <w:t>：</w:t>
      </w:r>
      <w:r w:rsidR="00625782">
        <w:rPr>
          <w:rFonts w:eastAsia="仿宋_GB2312" w:hint="eastAsia"/>
          <w:sz w:val="28"/>
          <w:szCs w:val="28"/>
        </w:rPr>
        <w:t>各</w:t>
      </w:r>
      <w:r w:rsidR="00625782">
        <w:rPr>
          <w:rFonts w:eastAsia="仿宋_GB2312"/>
          <w:sz w:val="28"/>
          <w:szCs w:val="28"/>
        </w:rPr>
        <w:t>县（区）</w:t>
      </w:r>
      <w:r w:rsidR="00625782">
        <w:rPr>
          <w:rFonts w:eastAsia="仿宋_GB2312" w:hint="eastAsia"/>
          <w:sz w:val="28"/>
          <w:szCs w:val="28"/>
        </w:rPr>
        <w:t>党委</w:t>
      </w:r>
      <w:r w:rsidR="00625782">
        <w:rPr>
          <w:rFonts w:eastAsia="仿宋_GB2312"/>
          <w:sz w:val="28"/>
          <w:szCs w:val="28"/>
        </w:rPr>
        <w:t>，市委</w:t>
      </w:r>
      <w:r w:rsidR="00625782">
        <w:rPr>
          <w:rFonts w:eastAsia="仿宋_GB2312" w:hint="eastAsia"/>
          <w:sz w:val="28"/>
          <w:szCs w:val="28"/>
        </w:rPr>
        <w:t>各部委，</w:t>
      </w:r>
      <w:r w:rsidR="00625782">
        <w:rPr>
          <w:rFonts w:eastAsia="仿宋_GB2312"/>
          <w:sz w:val="28"/>
          <w:szCs w:val="28"/>
        </w:rPr>
        <w:t>市级国家机关各委办局</w:t>
      </w:r>
      <w:r w:rsidR="00625782">
        <w:rPr>
          <w:rFonts w:eastAsia="仿宋_GB2312" w:hint="eastAsia"/>
          <w:sz w:val="28"/>
          <w:szCs w:val="28"/>
        </w:rPr>
        <w:t>党组（党委）</w:t>
      </w:r>
      <w:r w:rsidR="00625782">
        <w:rPr>
          <w:rFonts w:eastAsia="仿宋_GB2312"/>
          <w:sz w:val="28"/>
          <w:szCs w:val="28"/>
        </w:rPr>
        <w:t>，各人民团体</w:t>
      </w:r>
      <w:r w:rsidR="00625782">
        <w:rPr>
          <w:rFonts w:eastAsia="仿宋_GB2312" w:hint="eastAsia"/>
          <w:sz w:val="28"/>
          <w:szCs w:val="28"/>
        </w:rPr>
        <w:t>党组，各重点企业党委</w:t>
      </w:r>
      <w:r w:rsidR="00625782">
        <w:rPr>
          <w:rFonts w:eastAsia="仿宋_GB2312"/>
          <w:sz w:val="28"/>
          <w:szCs w:val="28"/>
        </w:rPr>
        <w:t>。</w:t>
      </w:r>
    </w:p>
    <w:p w:rsidR="00927462" w:rsidRDefault="00BC1894">
      <w:pPr>
        <w:pStyle w:val="0"/>
        <w:spacing w:line="560" w:lineRule="exact"/>
        <w:ind w:left="0" w:firstLineChars="50" w:firstLine="140"/>
        <w:rPr>
          <w:rFonts w:ascii="仿宋_GB2312" w:eastAsia="仿宋_GB2312" w:hAnsi="仿宋" w:cs="宋体"/>
          <w:sz w:val="32"/>
          <w:szCs w:val="32"/>
        </w:rPr>
      </w:pPr>
      <w:r>
        <w:rPr>
          <w:rFonts w:ascii="仿宋_GB2312" w:eastAsia="仿宋_GB2312"/>
          <w:sz w:val="28"/>
          <w:szCs w:val="28"/>
        </w:rPr>
        <w:pict>
          <v:line id="Line 2" o:spid="_x0000_s1029" style="position:absolute;left:0;text-align:left;z-index:251658240" from="0,2pt" to="440.95pt,2.05pt" o:preferrelative="t" strokeweight="1pt">
            <v:stroke miterlimit="2"/>
          </v:line>
        </w:pict>
      </w:r>
      <w:r>
        <w:rPr>
          <w:rFonts w:ascii="仿宋_GB2312" w:eastAsia="仿宋_GB2312"/>
          <w:sz w:val="28"/>
          <w:szCs w:val="28"/>
        </w:rPr>
        <w:pict>
          <v:line id="Line 3" o:spid="_x0000_s1030" style="position:absolute;left:0;text-align:left;z-index:251659264" from=".1pt,25.9pt" to="440.95pt,25.95pt" o:preferrelative="t" strokeweight="1pt">
            <v:stroke miterlimit="2"/>
          </v:line>
        </w:pict>
      </w:r>
      <w:r w:rsidR="00625782">
        <w:rPr>
          <w:rFonts w:ascii="仿宋_GB2312" w:eastAsia="仿宋_GB2312" w:hint="eastAsia"/>
          <w:spacing w:val="-10"/>
          <w:sz w:val="28"/>
          <w:szCs w:val="28"/>
        </w:rPr>
        <w:t>中共河池市纪律检查委员会</w:t>
      </w:r>
      <w:r w:rsidR="00625782">
        <w:rPr>
          <w:rFonts w:ascii="仿宋_GB2312" w:eastAsia="仿宋_GB2312" w:hint="eastAsia"/>
          <w:sz w:val="28"/>
          <w:szCs w:val="28"/>
        </w:rPr>
        <w:t>办公室             2018年5月8日印发</w:t>
      </w:r>
    </w:p>
    <w:sectPr w:rsidR="00927462">
      <w:footerReference w:type="even" r:id="rId8"/>
      <w:footerReference w:type="default" r:id="rId9"/>
      <w:pgSz w:w="11906" w:h="16838"/>
      <w:pgMar w:top="1440" w:right="1588" w:bottom="1418" w:left="1588" w:header="851" w:footer="992" w:gutter="0"/>
      <w:pgNumType w:fmt="numberInDash"/>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1894" w:rsidRDefault="00BC1894">
      <w:r>
        <w:separator/>
      </w:r>
    </w:p>
  </w:endnote>
  <w:endnote w:type="continuationSeparator" w:id="0">
    <w:p w:rsidR="00BC1894" w:rsidRDefault="00BC1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大标宋简体">
    <w:panose1 w:val="02010601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462" w:rsidRDefault="00625782">
    <w:pPr>
      <w:pStyle w:val="a4"/>
      <w:framePr w:wrap="around" w:vAnchor="text" w:hAnchor="page" w:x="1651" w:y="37"/>
      <w:rPr>
        <w:rStyle w:val="a5"/>
        <w:rFonts w:ascii="仿宋_GB2312" w:eastAsia="仿宋_GB2312"/>
        <w:sz w:val="28"/>
        <w:szCs w:val="28"/>
      </w:rPr>
    </w:pPr>
    <w:r>
      <w:rPr>
        <w:rFonts w:ascii="仿宋_GB2312" w:eastAsia="仿宋_GB2312" w:hint="eastAsia"/>
        <w:sz w:val="28"/>
        <w:szCs w:val="28"/>
      </w:rPr>
      <w:fldChar w:fldCharType="begin"/>
    </w:r>
    <w:r>
      <w:rPr>
        <w:rStyle w:val="a5"/>
        <w:rFonts w:ascii="仿宋_GB2312" w:eastAsia="仿宋_GB2312" w:hint="eastAsia"/>
        <w:sz w:val="28"/>
        <w:szCs w:val="28"/>
      </w:rPr>
      <w:instrText xml:space="preserve">PAGE  </w:instrText>
    </w:r>
    <w:r>
      <w:rPr>
        <w:rFonts w:ascii="仿宋_GB2312" w:eastAsia="仿宋_GB2312" w:hint="eastAsia"/>
        <w:sz w:val="28"/>
        <w:szCs w:val="28"/>
      </w:rPr>
      <w:fldChar w:fldCharType="separate"/>
    </w:r>
    <w:r>
      <w:rPr>
        <w:rStyle w:val="a5"/>
        <w:rFonts w:ascii="仿宋_GB2312" w:eastAsia="仿宋_GB2312"/>
        <w:sz w:val="28"/>
        <w:szCs w:val="28"/>
      </w:rPr>
      <w:t>- 2 -</w:t>
    </w:r>
    <w:r>
      <w:rPr>
        <w:rFonts w:ascii="仿宋_GB2312" w:eastAsia="仿宋_GB2312" w:hint="eastAsia"/>
        <w:sz w:val="28"/>
        <w:szCs w:val="28"/>
      </w:rPr>
      <w:fldChar w:fldCharType="end"/>
    </w:r>
  </w:p>
  <w:p w:rsidR="00927462" w:rsidRDefault="00927462">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462" w:rsidRDefault="00625782">
    <w:pPr>
      <w:pStyle w:val="a4"/>
      <w:framePr w:wrap="around" w:vAnchor="text" w:hAnchor="page" w:x="9631" w:y="37"/>
      <w:jc w:val="center"/>
      <w:rPr>
        <w:rStyle w:val="a5"/>
        <w:rFonts w:ascii="仿宋_GB2312" w:eastAsia="仿宋_GB2312"/>
        <w:sz w:val="28"/>
        <w:szCs w:val="28"/>
      </w:rPr>
    </w:pPr>
    <w:r>
      <w:rPr>
        <w:rFonts w:ascii="仿宋_GB2312" w:eastAsia="仿宋_GB2312" w:hint="eastAsia"/>
        <w:sz w:val="28"/>
        <w:szCs w:val="28"/>
      </w:rPr>
      <w:fldChar w:fldCharType="begin"/>
    </w:r>
    <w:r>
      <w:rPr>
        <w:rStyle w:val="a5"/>
        <w:rFonts w:ascii="仿宋_GB2312" w:eastAsia="仿宋_GB2312" w:hint="eastAsia"/>
        <w:sz w:val="28"/>
        <w:szCs w:val="28"/>
      </w:rPr>
      <w:instrText xml:space="preserve">PAGE  </w:instrText>
    </w:r>
    <w:r>
      <w:rPr>
        <w:rFonts w:ascii="仿宋_GB2312" w:eastAsia="仿宋_GB2312" w:hint="eastAsia"/>
        <w:sz w:val="28"/>
        <w:szCs w:val="28"/>
      </w:rPr>
      <w:fldChar w:fldCharType="separate"/>
    </w:r>
    <w:r w:rsidR="00C46936">
      <w:rPr>
        <w:rStyle w:val="a5"/>
        <w:rFonts w:ascii="仿宋_GB2312" w:eastAsia="仿宋_GB2312"/>
        <w:noProof/>
        <w:sz w:val="28"/>
        <w:szCs w:val="28"/>
      </w:rPr>
      <w:t>- 1 -</w:t>
    </w:r>
    <w:r>
      <w:rPr>
        <w:rFonts w:ascii="仿宋_GB2312" w:eastAsia="仿宋_GB2312" w:hint="eastAsia"/>
        <w:sz w:val="28"/>
        <w:szCs w:val="28"/>
      </w:rPr>
      <w:fldChar w:fldCharType="end"/>
    </w:r>
  </w:p>
  <w:p w:rsidR="00927462" w:rsidRDefault="00927462">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1894" w:rsidRDefault="00BC1894">
      <w:r>
        <w:separator/>
      </w:r>
    </w:p>
  </w:footnote>
  <w:footnote w:type="continuationSeparator" w:id="0">
    <w:p w:rsidR="00BC1894" w:rsidRDefault="00BC18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00927462"/>
    <w:rsid w:val="00267237"/>
    <w:rsid w:val="00625782"/>
    <w:rsid w:val="00927462"/>
    <w:rsid w:val="00A25810"/>
    <w:rsid w:val="00AB14AE"/>
    <w:rsid w:val="00BC1894"/>
    <w:rsid w:val="00C469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1"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unhideWhenUsed="0"/>
    <w:lsdException w:name="caption" w:uiPriority="35" w:qFormat="1"/>
    <w:lsdException w:name="page number" w:semiHidden="0"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nhideWhenUsed="0"/>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uiPriority="99"/>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Pr>
      <w:rFonts w:ascii="宋体" w:hAnsi="Courier New" w:cs="Courier New"/>
      <w:szCs w:val="21"/>
    </w:rPr>
  </w:style>
  <w:style w:type="paragraph" w:styleId="a4">
    <w:name w:val="footer"/>
    <w:basedOn w:val="a"/>
    <w:link w:val="Char0"/>
    <w:pPr>
      <w:tabs>
        <w:tab w:val="center" w:pos="4153"/>
        <w:tab w:val="right" w:pos="8306"/>
      </w:tabs>
      <w:snapToGrid w:val="0"/>
      <w:jc w:val="left"/>
    </w:pPr>
    <w:rPr>
      <w:sz w:val="18"/>
      <w:szCs w:val="18"/>
    </w:rPr>
  </w:style>
  <w:style w:type="character" w:styleId="a5">
    <w:name w:val="page number"/>
    <w:basedOn w:val="a0"/>
  </w:style>
  <w:style w:type="paragraph" w:customStyle="1" w:styleId="0">
    <w:name w:val="0"/>
    <w:basedOn w:val="a"/>
    <w:pPr>
      <w:widowControl/>
      <w:spacing w:line="365" w:lineRule="atLeast"/>
      <w:ind w:left="1"/>
      <w:textAlignment w:val="bottom"/>
    </w:pPr>
    <w:rPr>
      <w:kern w:val="0"/>
      <w:sz w:val="20"/>
      <w:szCs w:val="20"/>
    </w:rPr>
  </w:style>
  <w:style w:type="character" w:customStyle="1" w:styleId="Char">
    <w:name w:val="纯文本 Char"/>
    <w:basedOn w:val="a0"/>
    <w:link w:val="a3"/>
    <w:rPr>
      <w:rFonts w:ascii="宋体" w:hAnsi="Courier New" w:cs="Courier New"/>
      <w:szCs w:val="21"/>
    </w:rPr>
  </w:style>
  <w:style w:type="character" w:customStyle="1" w:styleId="Char0">
    <w:name w:val="页脚 Char"/>
    <w:basedOn w:val="a0"/>
    <w:link w:val="a4"/>
    <w:rPr>
      <w:rFonts w:ascii="Times New Roman" w:eastAsia="宋体" w:hAnsi="Times New Roman" w:cs="Times New Roman"/>
      <w:sz w:val="18"/>
      <w:szCs w:val="18"/>
    </w:rPr>
  </w:style>
  <w:style w:type="character" w:customStyle="1" w:styleId="Char1">
    <w:name w:val="纯文本 Char1"/>
    <w:basedOn w:val="a0"/>
    <w:uiPriority w:val="99"/>
    <w:semiHidden/>
    <w:rPr>
      <w:rFonts w:ascii="宋体" w:eastAsia="宋体" w:hAnsi="Courier New" w:cs="Courier New"/>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1132</Characters>
  <Application>Microsoft Office Word</Application>
  <DocSecurity>0</DocSecurity>
  <Lines>9</Lines>
  <Paragraphs>2</Paragraphs>
  <ScaleCrop>false</ScaleCrop>
  <Company>CHINA</Company>
  <LinksUpToDate>false</LinksUpToDate>
  <CharactersWithSpaces>1328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dreamsummit</dc:creator>
  <cp:lastModifiedBy>欧红明</cp:lastModifiedBy>
  <cp:revision>1</cp:revision>
  <cp:lastPrinted>2018-05-07T09:53:00Z</cp:lastPrinted>
  <dcterms:created xsi:type="dcterms:W3CDTF">2018-05-08T10:05:00Z</dcterms:created>
  <dcterms:modified xsi:type="dcterms:W3CDTF">2018-05-08T10:05:00Z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2052-9.1.0.4569</vt:lpwstr>
  </property>
</Properties>
</file>